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4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8"/>
      </w:tblGrid>
      <w:tr w:rsidR="00772209">
        <w:trPr>
          <w:trHeight w:val="2539"/>
        </w:trPr>
        <w:tc>
          <w:tcPr>
            <w:tcW w:w="4478" w:type="dxa"/>
          </w:tcPr>
          <w:p w:rsidR="00772209" w:rsidRDefault="00022DF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85775" cy="752475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11" t="-6" r="-11" b="-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72209" w:rsidRDefault="00022DF0">
            <w:pPr>
              <w:widowControl w:val="0"/>
              <w:shd w:val="clear" w:color="auto" w:fill="FFFFFF"/>
              <w:jc w:val="center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772209" w:rsidRDefault="00022DF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СОЛЬ-ИЛЕЦКОГО</w:t>
            </w:r>
          </w:p>
          <w:p w:rsidR="00772209" w:rsidRDefault="00022DF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 ОКРУГА</w:t>
            </w:r>
          </w:p>
          <w:p w:rsidR="00772209" w:rsidRDefault="00022DF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ОРЕНБУРГСКОЙ ОБЛАСТИ</w:t>
            </w:r>
          </w:p>
          <w:p w:rsidR="00772209" w:rsidRDefault="00022DF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976B3E" w:rsidRPr="00976B3E" w:rsidRDefault="00976B3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31.10.2025 № 2200-п</w:t>
            </w:r>
          </w:p>
          <w:p w:rsidR="00772209" w:rsidRDefault="00772209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772209" w:rsidRDefault="00022DF0">
            <w:pPr>
              <w:widowControl w:val="0"/>
              <w:jc w:val="center"/>
            </w:pP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</w:p>
          <w:p w:rsidR="00772209" w:rsidRDefault="00772209">
            <w:pPr>
              <w:widowControl w:val="0"/>
              <w:jc w:val="center"/>
            </w:pPr>
          </w:p>
        </w:tc>
      </w:tr>
    </w:tbl>
    <w:p w:rsidR="00772209" w:rsidRDefault="00772209">
      <w:pPr>
        <w:pStyle w:val="ab"/>
        <w:jc w:val="both"/>
      </w:pPr>
    </w:p>
    <w:tbl>
      <w:tblPr>
        <w:tblStyle w:val="af5"/>
        <w:tblW w:w="5070" w:type="dxa"/>
        <w:tblLayout w:type="fixed"/>
        <w:tblLook w:val="04A0" w:firstRow="1" w:lastRow="0" w:firstColumn="1" w:lastColumn="0" w:noHBand="0" w:noVBand="1"/>
      </w:tblPr>
      <w:tblGrid>
        <w:gridCol w:w="5070"/>
      </w:tblGrid>
      <w:tr w:rsidR="00772209">
        <w:trPr>
          <w:trHeight w:val="2871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772209" w:rsidRDefault="00022DF0">
            <w:pPr>
              <w:pStyle w:val="ConsPlusTitle"/>
              <w:ind w:right="-10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проведении публичных слушаний </w:t>
            </w: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>по предоставлению разрешения на условно разрешенный вид использования земельных участков с кадастровыми номерами 56:29:1701001:346, 56:29:1701001:24, 56:29:1701001:327, 56:29:1701001:240 расположенных по адресу: Оренбургская область, Соль-</w:t>
            </w:r>
            <w:proofErr w:type="spellStart"/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>Илецкий</w:t>
            </w:r>
            <w:proofErr w:type="spellEnd"/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 xml:space="preserve"> муниципальный округ, </w:t>
            </w:r>
            <w:proofErr w:type="spellStart"/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>.Т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>амар-Уткуль</w:t>
            </w:r>
            <w:proofErr w:type="spellEnd"/>
          </w:p>
        </w:tc>
      </w:tr>
    </w:tbl>
    <w:p w:rsidR="00772209" w:rsidRDefault="00772209">
      <w:pPr>
        <w:pStyle w:val="1"/>
        <w:shd w:val="clear" w:color="auto" w:fill="FFFFFF"/>
        <w:jc w:val="both"/>
        <w:rPr>
          <w:b w:val="0"/>
          <w:sz w:val="28"/>
          <w:szCs w:val="28"/>
        </w:rPr>
      </w:pPr>
    </w:p>
    <w:p w:rsidR="00772209" w:rsidRDefault="00022DF0">
      <w:pPr>
        <w:tabs>
          <w:tab w:val="left" w:pos="709"/>
          <w:tab w:val="left" w:pos="9923"/>
        </w:tabs>
        <w:spacing w:before="120"/>
        <w:jc w:val="both"/>
        <w:rPr>
          <w:bCs/>
          <w:spacing w:val="2"/>
          <w:sz w:val="28"/>
          <w:szCs w:val="28"/>
        </w:rPr>
      </w:pPr>
      <w:r>
        <w:rPr>
          <w:sz w:val="28"/>
          <w:szCs w:val="28"/>
        </w:rPr>
        <w:t xml:space="preserve">         В соответствии со статьей 16 Федерального закона от 06.10.2003 № 131-ФЗ «Об общих принципах организации местного самоуправления в Российской Федерации», статьей 39 Градостроительного кодекса Российской </w:t>
      </w:r>
      <w:proofErr w:type="gramStart"/>
      <w:r>
        <w:rPr>
          <w:sz w:val="28"/>
          <w:szCs w:val="28"/>
        </w:rPr>
        <w:t>Федерации, с Законом Оренбургской области от 16.03.2007 № 1037\233-IV-ОЗ «О градостроительной деятельности на территории Оренбургской области», Уставом Соль-</w:t>
      </w:r>
      <w:proofErr w:type="spellStart"/>
      <w:r>
        <w:rPr>
          <w:sz w:val="28"/>
          <w:szCs w:val="28"/>
        </w:rPr>
        <w:t>Илецкого</w:t>
      </w:r>
      <w:proofErr w:type="spellEnd"/>
      <w:r>
        <w:rPr>
          <w:sz w:val="28"/>
          <w:szCs w:val="28"/>
        </w:rPr>
        <w:t xml:space="preserve"> муниципального округа Оренбургской области, Правилами землепользования и застройки муниципального образования Соль-</w:t>
      </w:r>
      <w:proofErr w:type="spellStart"/>
      <w:r>
        <w:rPr>
          <w:sz w:val="28"/>
          <w:szCs w:val="28"/>
        </w:rPr>
        <w:t>Илецкий</w:t>
      </w:r>
      <w:proofErr w:type="spellEnd"/>
      <w:r>
        <w:rPr>
          <w:sz w:val="28"/>
          <w:szCs w:val="28"/>
        </w:rPr>
        <w:t xml:space="preserve"> городской округ Оренбургской области, утвержденных постановлением администрации муниципального образования Соль-</w:t>
      </w:r>
      <w:proofErr w:type="spellStart"/>
      <w:r>
        <w:rPr>
          <w:sz w:val="28"/>
          <w:szCs w:val="28"/>
        </w:rPr>
        <w:t>Илецкий</w:t>
      </w:r>
      <w:proofErr w:type="spellEnd"/>
      <w:r>
        <w:rPr>
          <w:sz w:val="28"/>
          <w:szCs w:val="28"/>
        </w:rPr>
        <w:t xml:space="preserve"> городской округ от 28.12.2023 № 2973-п</w:t>
      </w:r>
      <w:r>
        <w:rPr>
          <w:rFonts w:eastAsiaTheme="minorHAnsi"/>
          <w:sz w:val="28"/>
          <w:szCs w:val="28"/>
          <w:lang w:eastAsia="en-US"/>
        </w:rPr>
        <w:t xml:space="preserve"> «Об утверждении правил землепользования и застройки муниципального образования Соль-</w:t>
      </w:r>
      <w:proofErr w:type="spellStart"/>
      <w:r>
        <w:rPr>
          <w:rFonts w:eastAsiaTheme="minorHAnsi"/>
          <w:sz w:val="28"/>
          <w:szCs w:val="28"/>
          <w:lang w:eastAsia="en-US"/>
        </w:rPr>
        <w:t>Илецкий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городской округ Оренбургской области» </w:t>
      </w:r>
      <w:r>
        <w:rPr>
          <w:sz w:val="28"/>
          <w:szCs w:val="28"/>
        </w:rPr>
        <w:t>(Изменения: постановления администрации</w:t>
      </w:r>
      <w:proofErr w:type="gramEnd"/>
      <w:r>
        <w:rPr>
          <w:sz w:val="28"/>
          <w:szCs w:val="28"/>
        </w:rPr>
        <w:t xml:space="preserve"> муниципального образования Соль-</w:t>
      </w:r>
      <w:proofErr w:type="spellStart"/>
      <w:r>
        <w:rPr>
          <w:sz w:val="28"/>
          <w:szCs w:val="28"/>
        </w:rPr>
        <w:t>Илецкий</w:t>
      </w:r>
      <w:proofErr w:type="spellEnd"/>
      <w:r>
        <w:rPr>
          <w:sz w:val="28"/>
          <w:szCs w:val="28"/>
        </w:rPr>
        <w:t xml:space="preserve"> городской округ от 06.02.2024 № 280-п, от 24.07.2024 № 2002-п, от 25.03.2025 № 670-п</w:t>
      </w:r>
      <w:r>
        <w:rPr>
          <w:rFonts w:eastAsiaTheme="minorHAnsi"/>
          <w:sz w:val="28"/>
          <w:szCs w:val="28"/>
          <w:lang w:eastAsia="en-US"/>
        </w:rPr>
        <w:t>)</w:t>
      </w:r>
      <w:r>
        <w:rPr>
          <w:sz w:val="28"/>
          <w:szCs w:val="28"/>
        </w:rPr>
        <w:t xml:space="preserve">, в связи с поступившими заявлениями от 29.10.2025      № 34, постановляю: </w:t>
      </w:r>
      <w:r>
        <w:rPr>
          <w:bCs/>
          <w:spacing w:val="2"/>
          <w:sz w:val="28"/>
          <w:szCs w:val="28"/>
        </w:rPr>
        <w:t xml:space="preserve">         </w:t>
      </w:r>
    </w:p>
    <w:p w:rsidR="00772209" w:rsidRDefault="00022DF0">
      <w:pPr>
        <w:pStyle w:val="ConsPlusTitle"/>
        <w:ind w:right="-1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pacing w:val="2"/>
          <w:sz w:val="28"/>
          <w:szCs w:val="28"/>
        </w:rPr>
        <w:t xml:space="preserve">         1. Провести публичные слушания по предоставлению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разрешения на условно разрешенный вид использования земельных участков с кадастровыми номерами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56:29:1701001:346, 56:29:1701001:24, 56:29:1701001:327, 56:29:1701001:240 расположенных по адресу: Оренбургская область, Соль-</w:t>
      </w:r>
      <w:proofErr w:type="spellStart"/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Илецкий</w:t>
      </w:r>
      <w:proofErr w:type="spellEnd"/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муниципальный округ, </w:t>
      </w:r>
      <w:proofErr w:type="spellStart"/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с</w:t>
      </w:r>
      <w:proofErr w:type="gramStart"/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.Т</w:t>
      </w:r>
      <w:proofErr w:type="gramEnd"/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амар-Уткуль</w:t>
      </w:r>
      <w:proofErr w:type="spellEnd"/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-  «Для ведения личного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подсобного хозяйства (приусадебный земельный участок)»   код 2.2, согласно приказу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от 10.11.2020  N П/0412 «Об утверждении классификатора видов разрешенного использования земельных участков».</w:t>
      </w:r>
    </w:p>
    <w:p w:rsidR="00772209" w:rsidRDefault="00022DF0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Слушания  провести 17.11.2025 года  в 10ч.00м. по местному времени  в Тамар-</w:t>
      </w:r>
      <w:proofErr w:type="spellStart"/>
      <w:r>
        <w:rPr>
          <w:sz w:val="28"/>
          <w:szCs w:val="28"/>
        </w:rPr>
        <w:t>Уткульском</w:t>
      </w:r>
      <w:proofErr w:type="spellEnd"/>
      <w:r>
        <w:rPr>
          <w:sz w:val="28"/>
          <w:szCs w:val="28"/>
        </w:rPr>
        <w:t xml:space="preserve"> территориальном отделе по адресу: с. Тамар-</w:t>
      </w:r>
      <w:proofErr w:type="spellStart"/>
      <w:r>
        <w:rPr>
          <w:sz w:val="28"/>
          <w:szCs w:val="28"/>
        </w:rPr>
        <w:t>Уткуль</w:t>
      </w:r>
      <w:proofErr w:type="spellEnd"/>
      <w:r>
        <w:rPr>
          <w:sz w:val="28"/>
          <w:szCs w:val="28"/>
        </w:rPr>
        <w:t>, ул. Рабочая, 1 в форме массового обсуждения с участием населения Соль-</w:t>
      </w:r>
      <w:proofErr w:type="spellStart"/>
      <w:r>
        <w:rPr>
          <w:sz w:val="28"/>
          <w:szCs w:val="28"/>
        </w:rPr>
        <w:t>Илецкого</w:t>
      </w:r>
      <w:proofErr w:type="spellEnd"/>
      <w:r>
        <w:rPr>
          <w:sz w:val="28"/>
          <w:szCs w:val="28"/>
        </w:rPr>
        <w:t xml:space="preserve"> муниципального округа и представителей общественности.</w:t>
      </w:r>
    </w:p>
    <w:p w:rsidR="00772209" w:rsidRDefault="00022D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Опубликовать настоящее постановление в средстве массовой информации  в сетевом издании – «Правовой портал муниципального образования Соль-</w:t>
      </w:r>
      <w:proofErr w:type="spellStart"/>
      <w:r>
        <w:rPr>
          <w:sz w:val="28"/>
          <w:szCs w:val="28"/>
        </w:rPr>
        <w:t>Илецкий</w:t>
      </w:r>
      <w:proofErr w:type="spellEnd"/>
      <w:r>
        <w:rPr>
          <w:sz w:val="28"/>
          <w:szCs w:val="28"/>
        </w:rPr>
        <w:t xml:space="preserve"> городской округ Оренбургской области» pravo-soliletsk.ru и разместить на сайте администрации Соль-</w:t>
      </w:r>
      <w:proofErr w:type="spellStart"/>
      <w:r>
        <w:rPr>
          <w:sz w:val="28"/>
          <w:szCs w:val="28"/>
        </w:rPr>
        <w:t>Илецкого</w:t>
      </w:r>
      <w:proofErr w:type="spellEnd"/>
      <w:r>
        <w:rPr>
          <w:sz w:val="28"/>
          <w:szCs w:val="28"/>
        </w:rPr>
        <w:t xml:space="preserve"> муниципального округа: https://soliletsk.orb.ru/.</w:t>
      </w:r>
    </w:p>
    <w:p w:rsidR="00772209" w:rsidRDefault="00022D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</w:t>
      </w:r>
      <w:r>
        <w:rPr>
          <w:spacing w:val="6"/>
          <w:sz w:val="28"/>
          <w:szCs w:val="28"/>
          <w:shd w:val="clear" w:color="auto" w:fill="FFFFFF"/>
        </w:rPr>
        <w:t>первого заместителя главы муниципального округа – заместителя главы муниципального округа по экономике, бюджетным отношениям и инвестиционной политике</w:t>
      </w:r>
      <w:r>
        <w:rPr>
          <w:sz w:val="28"/>
          <w:szCs w:val="28"/>
        </w:rPr>
        <w:t xml:space="preserve"> С.В. </w:t>
      </w:r>
      <w:proofErr w:type="spellStart"/>
      <w:r>
        <w:rPr>
          <w:sz w:val="28"/>
          <w:szCs w:val="28"/>
        </w:rPr>
        <w:t>Шукаева</w:t>
      </w:r>
      <w:proofErr w:type="spellEnd"/>
      <w:r>
        <w:rPr>
          <w:sz w:val="28"/>
          <w:szCs w:val="28"/>
        </w:rPr>
        <w:t>.</w:t>
      </w:r>
    </w:p>
    <w:p w:rsidR="00772209" w:rsidRDefault="00022D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 Постановление вступает в силу со дня его официального опубликования.</w:t>
      </w:r>
    </w:p>
    <w:p w:rsidR="00772209" w:rsidRDefault="00772209">
      <w:pPr>
        <w:jc w:val="both"/>
        <w:rPr>
          <w:sz w:val="28"/>
          <w:szCs w:val="28"/>
        </w:rPr>
      </w:pPr>
    </w:p>
    <w:p w:rsidR="00772209" w:rsidRDefault="00022DF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Соль-</w:t>
      </w:r>
      <w:proofErr w:type="spellStart"/>
      <w:r>
        <w:rPr>
          <w:sz w:val="28"/>
          <w:szCs w:val="28"/>
        </w:rPr>
        <w:t>Илецкого</w:t>
      </w:r>
      <w:proofErr w:type="spellEnd"/>
      <w:r>
        <w:rPr>
          <w:sz w:val="28"/>
          <w:szCs w:val="28"/>
        </w:rPr>
        <w:t xml:space="preserve"> </w:t>
      </w:r>
    </w:p>
    <w:p w:rsidR="00772209" w:rsidRDefault="00022D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</w:t>
      </w:r>
      <w:r>
        <w:rPr>
          <w:szCs w:val="28"/>
        </w:rPr>
        <w:t xml:space="preserve">                                                            </w:t>
      </w:r>
      <w:proofErr w:type="spellStart"/>
      <w:r>
        <w:rPr>
          <w:sz w:val="28"/>
          <w:szCs w:val="28"/>
        </w:rPr>
        <w:t>С.Ю.Савченко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</w:p>
    <w:p w:rsidR="00772209" w:rsidRDefault="00022DF0">
      <w:pPr>
        <w:pStyle w:val="af"/>
        <w:ind w:left="1416" w:firstLine="708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</w:t>
      </w:r>
    </w:p>
    <w:p w:rsidR="00772209" w:rsidRDefault="00022DF0">
      <w:pPr>
        <w:pStyle w:val="af"/>
        <w:jc w:val="center"/>
        <w:rPr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</w:t>
      </w:r>
    </w:p>
    <w:p w:rsidR="00772209" w:rsidRDefault="00022DF0">
      <w:pPr>
        <w:pStyle w:val="af"/>
        <w:ind w:left="1416" w:firstLine="708"/>
        <w:rPr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</w:t>
      </w:r>
    </w:p>
    <w:p w:rsidR="00772209" w:rsidRDefault="00022DF0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        </w:t>
      </w:r>
    </w:p>
    <w:p w:rsidR="00772209" w:rsidRDefault="00772209">
      <w:pPr>
        <w:tabs>
          <w:tab w:val="left" w:pos="709"/>
        </w:tabs>
        <w:rPr>
          <w:sz w:val="20"/>
          <w:szCs w:val="20"/>
        </w:rPr>
      </w:pPr>
      <w:bookmarkStart w:id="0" w:name="_GoBack"/>
      <w:bookmarkEnd w:id="0"/>
    </w:p>
    <w:sectPr w:rsidR="00772209">
      <w:headerReference w:type="even" r:id="rId9"/>
      <w:headerReference w:type="default" r:id="rId10"/>
      <w:pgSz w:w="11906" w:h="16838"/>
      <w:pgMar w:top="993" w:right="851" w:bottom="1134" w:left="1701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7F2" w:rsidRDefault="004E37F2">
      <w:r>
        <w:separator/>
      </w:r>
    </w:p>
  </w:endnote>
  <w:endnote w:type="continuationSeparator" w:id="0">
    <w:p w:rsidR="004E37F2" w:rsidRDefault="004E3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7F2" w:rsidRDefault="004E37F2">
      <w:r>
        <w:separator/>
      </w:r>
    </w:p>
  </w:footnote>
  <w:footnote w:type="continuationSeparator" w:id="0">
    <w:p w:rsidR="004E37F2" w:rsidRDefault="004E3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209" w:rsidRDefault="00022DF0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72209" w:rsidRDefault="00022DF0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209" w:rsidRDefault="0077220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2209"/>
    <w:rsid w:val="00022DF0"/>
    <w:rsid w:val="00382061"/>
    <w:rsid w:val="004E37F2"/>
    <w:rsid w:val="00772209"/>
    <w:rsid w:val="0097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795E"/>
    <w:rPr>
      <w:sz w:val="24"/>
      <w:szCs w:val="24"/>
    </w:rPr>
  </w:style>
  <w:style w:type="paragraph" w:styleId="1">
    <w:name w:val="heading 1"/>
    <w:basedOn w:val="a"/>
    <w:next w:val="a"/>
    <w:qFormat/>
    <w:rsid w:val="00A5795E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A5795E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A5795E"/>
    <w:pPr>
      <w:keepNext/>
      <w:ind w:left="5940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qFormat/>
    <w:rsid w:val="007C1A32"/>
    <w:rPr>
      <w:sz w:val="28"/>
    </w:rPr>
  </w:style>
  <w:style w:type="character" w:styleId="a5">
    <w:name w:val="page number"/>
    <w:basedOn w:val="a0"/>
    <w:qFormat/>
    <w:rsid w:val="007C1A32"/>
  </w:style>
  <w:style w:type="character" w:customStyle="1" w:styleId="a6">
    <w:name w:val="Нижний колонтитул Знак"/>
    <w:basedOn w:val="a0"/>
    <w:link w:val="a7"/>
    <w:qFormat/>
    <w:rsid w:val="0048369A"/>
    <w:rPr>
      <w:sz w:val="24"/>
      <w:szCs w:val="24"/>
    </w:rPr>
  </w:style>
  <w:style w:type="character" w:customStyle="1" w:styleId="a8">
    <w:name w:val="Текст выноски Знак"/>
    <w:basedOn w:val="a0"/>
    <w:link w:val="a9"/>
    <w:qFormat/>
    <w:rsid w:val="000C2820"/>
    <w:rPr>
      <w:rFonts w:ascii="Tahoma" w:hAnsi="Tahoma" w:cs="Tahoma"/>
      <w:sz w:val="16"/>
      <w:szCs w:val="16"/>
    </w:rPr>
  </w:style>
  <w:style w:type="character" w:customStyle="1" w:styleId="aa">
    <w:name w:val="Без интервала Знак"/>
    <w:basedOn w:val="a0"/>
    <w:link w:val="ab"/>
    <w:uiPriority w:val="99"/>
    <w:qFormat/>
    <w:rsid w:val="00D70BD3"/>
    <w:rPr>
      <w:sz w:val="24"/>
      <w:szCs w:val="24"/>
    </w:rPr>
  </w:style>
  <w:style w:type="character" w:styleId="ac">
    <w:name w:val="Hyperlink"/>
    <w:basedOn w:val="a0"/>
    <w:uiPriority w:val="99"/>
    <w:unhideWhenUsed/>
    <w:rsid w:val="00766B1D"/>
    <w:rPr>
      <w:color w:val="0000FF"/>
      <w:u w:val="single"/>
    </w:rPr>
  </w:style>
  <w:style w:type="character" w:customStyle="1" w:styleId="ad">
    <w:name w:val="Основной текст_"/>
    <w:basedOn w:val="a0"/>
    <w:link w:val="6"/>
    <w:qFormat/>
    <w:rsid w:val="00766B1D"/>
    <w:rPr>
      <w:sz w:val="25"/>
      <w:szCs w:val="25"/>
      <w:shd w:val="clear" w:color="auto" w:fill="FFFFFF"/>
    </w:rPr>
  </w:style>
  <w:style w:type="character" w:customStyle="1" w:styleId="10">
    <w:name w:val="Основной текст1"/>
    <w:basedOn w:val="ad"/>
    <w:qFormat/>
    <w:rsid w:val="00766B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5"/>
      <w:szCs w:val="25"/>
      <w:u w:val="single"/>
      <w:shd w:val="clear" w:color="auto" w:fill="FFFFFF"/>
      <w:lang w:val="en-US"/>
    </w:rPr>
  </w:style>
  <w:style w:type="character" w:customStyle="1" w:styleId="20">
    <w:name w:val="Основной текст2"/>
    <w:basedOn w:val="ad"/>
    <w:qFormat/>
    <w:rsid w:val="00766B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5"/>
      <w:szCs w:val="25"/>
      <w:u w:val="none"/>
      <w:shd w:val="clear" w:color="auto" w:fill="FFFFFF"/>
      <w:lang w:val="ru-RU"/>
    </w:rPr>
  </w:style>
  <w:style w:type="character" w:customStyle="1" w:styleId="31">
    <w:name w:val="Основной текст3"/>
    <w:basedOn w:val="ad"/>
    <w:qFormat/>
    <w:rsid w:val="00766B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5"/>
      <w:szCs w:val="25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qFormat/>
    <w:rsid w:val="00D118AC"/>
    <w:rPr>
      <w:b/>
      <w:bCs/>
      <w:sz w:val="24"/>
      <w:szCs w:val="24"/>
    </w:rPr>
  </w:style>
  <w:style w:type="character" w:customStyle="1" w:styleId="ae">
    <w:name w:val="Основной текст Знак"/>
    <w:basedOn w:val="a0"/>
    <w:link w:val="af"/>
    <w:qFormat/>
    <w:rsid w:val="001E1E7B"/>
    <w:rPr>
      <w:sz w:val="24"/>
      <w:szCs w:val="24"/>
    </w:rPr>
  </w:style>
  <w:style w:type="paragraph" w:customStyle="1" w:styleId="Heading">
    <w:name w:val="Heading"/>
    <w:basedOn w:val="a"/>
    <w:next w:val="af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">
    <w:name w:val="Body Text"/>
    <w:basedOn w:val="a"/>
    <w:link w:val="ae"/>
    <w:rsid w:val="00A5795E"/>
    <w:pPr>
      <w:jc w:val="both"/>
    </w:pPr>
  </w:style>
  <w:style w:type="paragraph" w:styleId="af0">
    <w:name w:val="List"/>
    <w:basedOn w:val="af"/>
  </w:style>
  <w:style w:type="paragraph" w:styleId="af1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2">
    <w:name w:val="Body Text Indent"/>
    <w:basedOn w:val="a"/>
    <w:rsid w:val="00A5795E"/>
    <w:pPr>
      <w:ind w:left="360"/>
      <w:jc w:val="center"/>
    </w:pPr>
    <w:rPr>
      <w:b/>
      <w:bCs/>
    </w:rPr>
  </w:style>
  <w:style w:type="paragraph" w:styleId="21">
    <w:name w:val="Body Text Indent 2"/>
    <w:basedOn w:val="a"/>
    <w:qFormat/>
    <w:rsid w:val="00A5795E"/>
    <w:pPr>
      <w:tabs>
        <w:tab w:val="left" w:pos="720"/>
        <w:tab w:val="left" w:pos="900"/>
      </w:tabs>
      <w:ind w:left="360"/>
      <w:jc w:val="both"/>
    </w:pPr>
  </w:style>
  <w:style w:type="paragraph" w:styleId="32">
    <w:name w:val="Body Text Indent 3"/>
    <w:basedOn w:val="a"/>
    <w:qFormat/>
    <w:rsid w:val="00A5795E"/>
    <w:pPr>
      <w:tabs>
        <w:tab w:val="left" w:pos="720"/>
        <w:tab w:val="left" w:pos="900"/>
      </w:tabs>
      <w:ind w:left="750"/>
    </w:p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rsid w:val="007C1A32"/>
    <w:pPr>
      <w:tabs>
        <w:tab w:val="center" w:pos="4677"/>
        <w:tab w:val="right" w:pos="9355"/>
      </w:tabs>
    </w:pPr>
    <w:rPr>
      <w:sz w:val="28"/>
      <w:szCs w:val="20"/>
    </w:rPr>
  </w:style>
  <w:style w:type="paragraph" w:styleId="ab">
    <w:name w:val="No Spacing"/>
    <w:link w:val="aa"/>
    <w:uiPriority w:val="99"/>
    <w:qFormat/>
    <w:rsid w:val="00697591"/>
    <w:rPr>
      <w:sz w:val="24"/>
      <w:szCs w:val="24"/>
    </w:rPr>
  </w:style>
  <w:style w:type="paragraph" w:styleId="a7">
    <w:name w:val="footer"/>
    <w:basedOn w:val="a"/>
    <w:link w:val="a6"/>
    <w:rsid w:val="0048369A"/>
    <w:pPr>
      <w:tabs>
        <w:tab w:val="center" w:pos="4677"/>
        <w:tab w:val="right" w:pos="9355"/>
      </w:tabs>
    </w:pPr>
  </w:style>
  <w:style w:type="paragraph" w:styleId="af3">
    <w:name w:val="List Paragraph"/>
    <w:basedOn w:val="a"/>
    <w:uiPriority w:val="34"/>
    <w:qFormat/>
    <w:rsid w:val="00960D87"/>
    <w:pPr>
      <w:ind w:left="720"/>
      <w:contextualSpacing/>
    </w:pPr>
  </w:style>
  <w:style w:type="paragraph" w:styleId="a9">
    <w:name w:val="Balloon Text"/>
    <w:basedOn w:val="a"/>
    <w:link w:val="a8"/>
    <w:qFormat/>
    <w:rsid w:val="000C282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qFormat/>
    <w:rsid w:val="00D70BD3"/>
    <w:pPr>
      <w:widowControl w:val="0"/>
    </w:pPr>
    <w:rPr>
      <w:rFonts w:ascii="Courier New" w:hAnsi="Courier New" w:cs="Courier New"/>
    </w:rPr>
  </w:style>
  <w:style w:type="paragraph" w:customStyle="1" w:styleId="6">
    <w:name w:val="Основной текст6"/>
    <w:basedOn w:val="a"/>
    <w:link w:val="ad"/>
    <w:qFormat/>
    <w:rsid w:val="00766B1D"/>
    <w:pPr>
      <w:widowControl w:val="0"/>
      <w:shd w:val="clear" w:color="auto" w:fill="FFFFFF"/>
      <w:spacing w:line="322" w:lineRule="exact"/>
      <w:ind w:hanging="180"/>
    </w:pPr>
    <w:rPr>
      <w:sz w:val="25"/>
      <w:szCs w:val="25"/>
    </w:rPr>
  </w:style>
  <w:style w:type="paragraph" w:customStyle="1" w:styleId="ConsPlusTitle">
    <w:name w:val="ConsPlusTitle"/>
    <w:qFormat/>
    <w:rsid w:val="00AD6272"/>
    <w:pPr>
      <w:widowControl w:val="0"/>
    </w:pPr>
    <w:rPr>
      <w:rFonts w:ascii="Calibri" w:hAnsi="Calibri" w:cs="Calibri"/>
      <w:b/>
      <w:sz w:val="22"/>
    </w:rPr>
  </w:style>
  <w:style w:type="paragraph" w:customStyle="1" w:styleId="af4">
    <w:name w:val="Нормальный (таблица)"/>
    <w:basedOn w:val="a"/>
    <w:next w:val="a"/>
    <w:uiPriority w:val="99"/>
    <w:qFormat/>
    <w:rsid w:val="00AD6272"/>
    <w:pPr>
      <w:widowControl w:val="0"/>
      <w:jc w:val="both"/>
    </w:pPr>
  </w:style>
  <w:style w:type="paragraph" w:customStyle="1" w:styleId="ConsPlusNormal">
    <w:name w:val="ConsPlusNormal"/>
    <w:qFormat/>
    <w:rsid w:val="00AD6272"/>
    <w:pPr>
      <w:widowControl w:val="0"/>
    </w:pPr>
    <w:rPr>
      <w:rFonts w:ascii="Calibri" w:hAnsi="Calibri" w:cs="Calibri"/>
      <w:sz w:val="22"/>
    </w:rPr>
  </w:style>
  <w:style w:type="paragraph" w:customStyle="1" w:styleId="FrameContents">
    <w:name w:val="Frame Contents"/>
    <w:basedOn w:val="a"/>
    <w:qFormat/>
  </w:style>
  <w:style w:type="table" w:styleId="af5">
    <w:name w:val="Table Grid"/>
    <w:basedOn w:val="a1"/>
    <w:rsid w:val="007C1A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52DF1-AA5D-4861-94C3-7F46D9BA3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Полякова</cp:lastModifiedBy>
  <cp:revision>3</cp:revision>
  <cp:lastPrinted>2025-11-01T06:41:00Z</cp:lastPrinted>
  <dcterms:created xsi:type="dcterms:W3CDTF">2025-11-01T06:41:00Z</dcterms:created>
  <dcterms:modified xsi:type="dcterms:W3CDTF">2025-11-01T06:42:00Z</dcterms:modified>
  <dc:language>ru-RU</dc:language>
</cp:coreProperties>
</file>